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7D" w:rsidRPr="00CB1934" w:rsidRDefault="00C96D7D" w:rsidP="00C96D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Osnovna škola Visoka</w:t>
      </w:r>
    </w:p>
    <w:p w:rsidR="00C96D7D" w:rsidRPr="00C96D7D" w:rsidRDefault="00C96D7D" w:rsidP="00C96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6D7D" w:rsidRPr="00C96D7D" w:rsidRDefault="00C96D7D" w:rsidP="00C96D7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6D7D">
        <w:rPr>
          <w:rFonts w:ascii="Times New Roman" w:hAnsi="Times New Roman" w:cs="Times New Roman"/>
          <w:sz w:val="24"/>
          <w:szCs w:val="24"/>
        </w:rPr>
        <w:t>KLASA:112-2/20-01/34</w:t>
      </w:r>
    </w:p>
    <w:p w:rsidR="00C96D7D" w:rsidRPr="00C96D7D" w:rsidRDefault="00C96D7D" w:rsidP="00C96D7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6D7D">
        <w:rPr>
          <w:rFonts w:ascii="Times New Roman" w:hAnsi="Times New Roman" w:cs="Times New Roman"/>
          <w:sz w:val="24"/>
          <w:szCs w:val="24"/>
        </w:rPr>
        <w:t>URBROJ:2181-43-20-01</w:t>
      </w:r>
    </w:p>
    <w:p w:rsidR="00C96D7D" w:rsidRDefault="00C96D7D" w:rsidP="00C96D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20. ožujka 2020. godine</w:t>
      </w:r>
    </w:p>
    <w:p w:rsidR="00C96D7D" w:rsidRDefault="00C96D7D" w:rsidP="00C96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7. stavka 2. Zakona o radu (Narodne novine, broj 93/14., 127/17. i 98/19.), članka 14. Statuta Osnovne škole XY i Upute Ministarstva znanosti i obrazovanja KLASA: 602-01/20-01/00178, URBROJ: 533-01-20-0002 od 19. ožujka 2020. godine, ravnatelj Osnovne škole Visoka donosi</w:t>
      </w: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6D7D" w:rsidRPr="00CB1934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3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934">
        <w:rPr>
          <w:rFonts w:ascii="Times New Roman" w:hAnsi="Times New Roman" w:cs="Times New Roman"/>
          <w:b/>
          <w:sz w:val="24"/>
          <w:szCs w:val="24"/>
        </w:rPr>
        <w:t>U</w:t>
      </w:r>
    </w:p>
    <w:p w:rsidR="00C96D7D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34">
        <w:rPr>
          <w:rFonts w:ascii="Times New Roman" w:hAnsi="Times New Roman" w:cs="Times New Roman"/>
          <w:b/>
          <w:sz w:val="24"/>
          <w:szCs w:val="24"/>
        </w:rPr>
        <w:t>o obavljanju rada kod kuće radnika</w:t>
      </w:r>
    </w:p>
    <w:p w:rsidR="00C96D7D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D7D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sprječavanja širenja COVID-19 bolesti na radnom mjestu, Poslodavac je donio odluku da će u razdoblju od 20. ožujka 2020. godine pa do opoziva ove Odluke učitelji i stručni suradnici  raditi kod kuće i to u skladu s procjenom odnosno tehničkim mogućnostima.</w:t>
      </w: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učitelja i stručnih suradnika radi provođenja nastave na daljinu odvija se u običajnom opsegu radnog vremena.</w:t>
      </w: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učitelja i stručnih suradnika su:</w:t>
      </w:r>
    </w:p>
    <w:p w:rsidR="00C96D7D" w:rsidRDefault="00C96D7D" w:rsidP="00C96D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osigurati kontakte i način komunikacije (virtualna učionica, telefon, e-mail), svaki dan biti dostupan barem određeno vrijeme u virtualnoj školskoj zbornici,</w:t>
      </w:r>
    </w:p>
    <w:p w:rsidR="00C96D7D" w:rsidRDefault="00C96D7D" w:rsidP="00C96D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obvezno održavanje</w:t>
      </w:r>
      <w:r w:rsidRPr="0072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 na daljinu odvija se u običajnom opsegu radnog vremena,</w:t>
      </w:r>
    </w:p>
    <w:p w:rsidR="00C96D7D" w:rsidRDefault="00C96D7D" w:rsidP="00C96D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obvezna priprema sadržaja,održavanje komunikacije s učenicima, roditeljima Školom i Ministarstvom znanosti i obrazovanja te davanje povratne informacije učenicima i roditeljima,</w:t>
      </w:r>
    </w:p>
    <w:p w:rsidR="00C96D7D" w:rsidRDefault="00C96D7D" w:rsidP="00C96D7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drugim aktivnostima prema uputi ravnatelja i MZO-a.</w:t>
      </w: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6D7D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II.</w:t>
      </w: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Administrativno-tehničko osoblje također će obavljati rad kod kuće i to u skladu s procjenom odnosno tehničkim mogućnostima u običajnom opsegu radnog vremena.</w:t>
      </w: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6D7D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III.</w:t>
      </w: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točke I. i II. ove Odluke rad u Školi odvija se samo kada je to nužno radi kontinuiranog izvođenja nastave na daljinu i prihvata djece koja pohađaju razrednu nastavu ako oba zaposlena roditelja nemaju drugu mogućnost zbrinjavanja djece odnosno kada je to potrebno radi obavljanja ostalih nužnih poslova.</w:t>
      </w: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Ostali </w:t>
      </w:r>
      <w:r w:rsidRPr="004A58C9">
        <w:rPr>
          <w:rFonts w:ascii="Times New Roman" w:hAnsi="Times New Roman" w:cs="Times New Roman"/>
          <w:sz w:val="24"/>
          <w:szCs w:val="24"/>
        </w:rPr>
        <w:t xml:space="preserve">nužni poslovi su </w:t>
      </w:r>
      <w:r w:rsidRPr="004A58C9">
        <w:rPr>
          <w:rFonts w:ascii="Times New Roman" w:hAnsi="Times New Roman" w:cs="Times New Roman"/>
          <w:sz w:val="24"/>
          <w:szCs w:val="24"/>
          <w:shd w:val="clear" w:color="auto" w:fill="FFFFFF"/>
        </w:rPr>
        <w:t>poslovi održavanja i kontrole central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noga grijanja u Školi, poslovi čišćenja Škole koji su nužni radi provođenja mjera zašite sprječavanja širenja zaraze te poslovi koji su žurni radi ostvarivanja prava učenika, roditelja i radnika Škole.</w:t>
      </w:r>
    </w:p>
    <w:p w:rsidR="00C96D7D" w:rsidRPr="004A58C9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Poslovi iz stavka 2. ove točke provode se samo s nužnim osobljem vodeći računa o kriterijima rizičnosti (zdravstveno stanje, blizina i način dolaska na posao, obveze radnika o brizi za starije nemoćne osobe).</w:t>
      </w:r>
    </w:p>
    <w:p w:rsidR="00C96D7D" w:rsidRPr="004A58C9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6D7D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D7D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D7D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D7D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D7D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Ravnatelj je odgovorna osoba za provođenje mjera</w:t>
      </w:r>
      <w:r w:rsidRPr="00D00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zaštite sprječavanja širenja zaraze kao i za provođenje poslova iz ove Odluke.</w:t>
      </w:r>
    </w:p>
    <w:p w:rsidR="00C96D7D" w:rsidRPr="00D00A66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6D7D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V.</w:t>
      </w: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 potpisuju izjavu da imaju uvjete za rad kod kuće radnika u skladu</w:t>
      </w:r>
      <w:r w:rsidRPr="00A81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Uputom Ministarstva znanosti i obrazovanja KLASA: 602-01/20-01/00178, URBROJ: 533-01-20-0002 od 19. ožujka 2020. godine.</w:t>
      </w:r>
    </w:p>
    <w:p w:rsidR="00C96D7D" w:rsidRDefault="00C96D7D" w:rsidP="00C96D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je sastavni dio ove Odluke.</w:t>
      </w:r>
    </w:p>
    <w:p w:rsidR="00C96D7D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D7D" w:rsidRDefault="00C96D7D" w:rsidP="00C96D7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9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F379F">
        <w:rPr>
          <w:rFonts w:ascii="Times New Roman" w:hAnsi="Times New Roman" w:cs="Times New Roman"/>
          <w:b/>
          <w:sz w:val="24"/>
          <w:szCs w:val="24"/>
        </w:rPr>
        <w:t>.</w:t>
      </w:r>
    </w:p>
    <w:p w:rsidR="00C96D7D" w:rsidRDefault="00C96D7D" w:rsidP="00C96D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primjenjuje se do opoziva.</w:t>
      </w:r>
    </w:p>
    <w:p w:rsidR="00C96D7D" w:rsidRDefault="00C96D7D" w:rsidP="00C96D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objavljuje na oglasnoj ploči i mrežnim stranicama Škole i dostavlja svim radnicima Škole.</w:t>
      </w:r>
    </w:p>
    <w:p w:rsidR="00C96D7D" w:rsidRDefault="00C96D7D" w:rsidP="00C96D7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96D7D" w:rsidRDefault="00C96D7D" w:rsidP="00C96D7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96D7D" w:rsidRDefault="00C96D7D" w:rsidP="00C96D7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C96D7D" w:rsidRDefault="00C96D7D" w:rsidP="00C96D7D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C96D7D" w:rsidRDefault="00C96D7D" w:rsidP="00C96D7D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Natalija Radić</w:t>
      </w:r>
    </w:p>
    <w:p w:rsidR="00C96D7D" w:rsidRDefault="00C96D7D" w:rsidP="00C96D7D">
      <w:pPr>
        <w:pStyle w:val="Bezprored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81FED" w:rsidRDefault="00881FED"/>
    <w:sectPr w:rsidR="0088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7D"/>
    <w:rsid w:val="00881FED"/>
    <w:rsid w:val="00C96D7D"/>
    <w:rsid w:val="00E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4EF44-B767-4898-A3C2-D3E3C79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96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Marasović</dc:creator>
  <cp:lastModifiedBy>Ksenija1</cp:lastModifiedBy>
  <cp:revision>2</cp:revision>
  <dcterms:created xsi:type="dcterms:W3CDTF">2020-03-21T12:37:00Z</dcterms:created>
  <dcterms:modified xsi:type="dcterms:W3CDTF">2020-03-21T12:37:00Z</dcterms:modified>
</cp:coreProperties>
</file>